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Meet Scott H</w:t>
      </w:r>
      <w:r w:rsidDel="00000000" w:rsidR="00000000" w:rsidRPr="00000000">
        <w:rPr>
          <w:rFonts w:ascii="Times New Roman" w:cs="Times New Roman" w:eastAsia="Times New Roman" w:hAnsi="Times New Roman"/>
          <w:b w:val="1"/>
          <w:sz w:val="28"/>
          <w:szCs w:val="28"/>
          <w:rtl w:val="0"/>
        </w:rPr>
        <w:t xml:space="preserve">ar</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beekeeping started a while ago as a child observing bees work on a dairy farm that a relative owned. Beekeeping has always been something that tugged at my soul. Fast forward 30-ish years, I decided to get a couple of hives.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second year of having bees is what really changed how I looked at and thought about bees. I did not like using chemicals in my hives. This thought is actually what changed my beekeeping mindset from science to an art.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researched Brother Adam, a Benedictine monk who was a beekeeper in England. At one time he lost all his hives because of disease. Another big influence was the man known as the father of practical beekeeping, Moses Quinby of New York State. These gentlemen used breeding and genetics to overcome problems they found with bees in the 1850s. Sam Comfort, also of New York, is a modern-day beekeeper with a passion for the treatment-free art of beekeeping. I have had many great conversations with Sam on this art. These are just a few people who have influenced me along this journey.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want to say a few things about bees and what non-beekeepers can do. People should not be scared of honeybees! They are very docile little critters. Without honeybees, our food supply would disappear. One of the best ways people can help honeybees and other insects is to leave a patch of lawn to grow wildflowers. Mowing lawns at a half-inch is probably one of the worst things we humans can do.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a rising community of beekeepers who want to go back to a simpler way of beekeeping. What I hope to share and give back is spreading the word about what I have done with genetics and management. Treatment-free beekeeping is a very difficult thing to do, but it is also very rewarding.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9662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0C384F"/>
    <w:pPr>
      <w:spacing w:after="0" w:line="240" w:lineRule="auto"/>
    </w:pPr>
  </w:style>
  <w:style w:type="character" w:styleId="Hyperlink">
    <w:name w:val="Hyperlink"/>
    <w:basedOn w:val="DefaultParagraphFont"/>
    <w:uiPriority w:val="99"/>
    <w:unhideWhenUsed w:val="1"/>
    <w:rsid w:val="009F26CE"/>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YLnSq1w7YuyKBrLnROuXW4fWQ==">CgMxLjA4AHIhMXVIRlNtX29QMEZxQy1BRnNRTWs4c1NmWkdXZVlTU1I2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2023-07-17T20:01:00Z</dcterms:created>
  <dc:creator>Paddy Bowman</dc:creator>
</cp:coreProperties>
</file>